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9F" w:rsidRPr="00437DB7" w:rsidRDefault="00D70A61" w:rsidP="004C6114">
      <w:pPr>
        <w:tabs>
          <w:tab w:val="left" w:pos="3405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Приложение </w:t>
      </w:r>
      <w:r w:rsidR="00701839">
        <w:rPr>
          <w:rFonts w:ascii="Times New Roman" w:hAnsi="Times New Roman"/>
          <w:b/>
          <w:sz w:val="28"/>
          <w:szCs w:val="28"/>
          <w:lang w:eastAsia="ru-RU"/>
        </w:rPr>
        <w:t>1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449"/>
        <w:gridCol w:w="2681"/>
        <w:gridCol w:w="3131"/>
        <w:gridCol w:w="2693"/>
        <w:gridCol w:w="2268"/>
        <w:gridCol w:w="1919"/>
        <w:gridCol w:w="1767"/>
      </w:tblGrid>
      <w:tr w:rsidR="00701839" w:rsidRPr="002F4E19" w:rsidTr="00701839">
        <w:trPr>
          <w:trHeight w:val="255"/>
        </w:trPr>
        <w:tc>
          <w:tcPr>
            <w:tcW w:w="510" w:type="dxa"/>
            <w:vMerge w:val="restart"/>
          </w:tcPr>
          <w:p w:rsidR="00701839" w:rsidRPr="00D70A61" w:rsidRDefault="00701839" w:rsidP="002F4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A6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61" w:type="dxa"/>
            <w:gridSpan w:val="3"/>
            <w:vMerge w:val="restart"/>
            <w:vAlign w:val="center"/>
          </w:tcPr>
          <w:p w:rsidR="00701839" w:rsidRPr="00D70A61" w:rsidRDefault="00701839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A6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880" w:type="dxa"/>
            <w:gridSpan w:val="3"/>
          </w:tcPr>
          <w:p w:rsidR="00701839" w:rsidRPr="00D70A61" w:rsidRDefault="00701839" w:rsidP="002F4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701839" w:rsidRPr="00D70A61" w:rsidRDefault="00701839" w:rsidP="00701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B57A45" w:rsidRPr="002F4E19" w:rsidTr="00B57A45">
        <w:trPr>
          <w:trHeight w:val="255"/>
        </w:trPr>
        <w:tc>
          <w:tcPr>
            <w:tcW w:w="510" w:type="dxa"/>
            <w:vMerge/>
          </w:tcPr>
          <w:p w:rsidR="00B57A45" w:rsidRPr="00D70A61" w:rsidRDefault="00B57A45" w:rsidP="002F4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gridSpan w:val="3"/>
            <w:vMerge/>
            <w:vAlign w:val="center"/>
          </w:tcPr>
          <w:p w:rsidR="00B57A45" w:rsidRPr="00D70A61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7A45" w:rsidRPr="00D70A61" w:rsidRDefault="00B57A45" w:rsidP="00701839">
            <w:pPr>
              <w:tabs>
                <w:tab w:val="left" w:pos="-43"/>
                <w:tab w:val="left" w:pos="0"/>
                <w:tab w:val="left" w:pos="1485"/>
              </w:tabs>
              <w:spacing w:after="0" w:line="240" w:lineRule="auto"/>
              <w:ind w:right="11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8" w:type="dxa"/>
          </w:tcPr>
          <w:p w:rsidR="00B57A45" w:rsidRPr="00D70A61" w:rsidRDefault="00B57A45" w:rsidP="00701839">
            <w:pPr>
              <w:tabs>
                <w:tab w:val="left" w:pos="0"/>
                <w:tab w:val="left" w:pos="1485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919" w:type="dxa"/>
          </w:tcPr>
          <w:p w:rsidR="00B57A45" w:rsidRPr="00D70A61" w:rsidRDefault="00B57A45" w:rsidP="00701839">
            <w:pPr>
              <w:tabs>
                <w:tab w:val="left" w:pos="-43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67" w:type="dxa"/>
            <w:vMerge/>
          </w:tcPr>
          <w:p w:rsidR="00B57A45" w:rsidRPr="00D70A61" w:rsidRDefault="00B57A45" w:rsidP="00497C18">
            <w:pPr>
              <w:tabs>
                <w:tab w:val="left" w:pos="510"/>
                <w:tab w:val="left" w:pos="1348"/>
              </w:tabs>
              <w:spacing w:after="0" w:line="240" w:lineRule="auto"/>
              <w:ind w:right="119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rPr>
          <w:trHeight w:val="374"/>
        </w:trPr>
        <w:tc>
          <w:tcPr>
            <w:tcW w:w="510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A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gridSpan w:val="3"/>
            <w:vAlign w:val="center"/>
          </w:tcPr>
          <w:p w:rsidR="00B57A45" w:rsidRPr="00D70A61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A6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ренных объектов</w:t>
            </w:r>
            <w:r w:rsidRPr="00D70A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регионе</w:t>
            </w:r>
            <w:r w:rsidR="004603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(районе)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 w:val="restart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A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1" w:type="dxa"/>
            <w:gridSpan w:val="3"/>
            <w:vAlign w:val="center"/>
          </w:tcPr>
          <w:p w:rsidR="00B57A45" w:rsidRPr="00D70A61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Категории проверенных объектов с указанием их количества по каждой категории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B57A45" w:rsidRDefault="00B57A45" w:rsidP="00497C18">
            <w:pPr>
              <w:spacing w:after="0" w:line="22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детские площадки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спортивные площадки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лагеря дневного пребывания и прилегающие к ним территории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загородные оздоровительные лагеря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торгово-развлекательные центры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парки, скверы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места для отдыха и купания 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места, запрещенные для купания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образовательные организации и прилегающие к ним территории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недостроенные и заброшенные здания и сооружения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чердачные, подвальные помещения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иные (указать)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 w:val="restart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A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61" w:type="dxa"/>
            <w:gridSpan w:val="3"/>
            <w:vAlign w:val="center"/>
          </w:tcPr>
          <w:p w:rsidR="00B57A45" w:rsidRPr="00D70A61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Категории н</w:t>
            </w:r>
            <w:r w:rsidRPr="00D70A61">
              <w:rPr>
                <w:rFonts w:ascii="Times New Roman" w:hAnsi="Times New Roman"/>
                <w:sz w:val="28"/>
                <w:szCs w:val="28"/>
                <w:lang w:eastAsia="ru-RU"/>
              </w:rPr>
              <w:t>арушени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D70A61">
              <w:rPr>
                <w:rFonts w:ascii="Times New Roman" w:hAnsi="Times New Roman"/>
                <w:sz w:val="28"/>
                <w:szCs w:val="28"/>
                <w:lang w:eastAsia="ru-RU"/>
              </w:rPr>
              <w:t>, выявленны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D70A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ходе проведения проверок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B57A45" w:rsidRDefault="00B57A45" w:rsidP="00E65CD3">
            <w:pPr>
              <w:spacing w:after="0" w:line="22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 освещения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 или нарушение периметрального ограждения (для детских организаций стационарного типа)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E65CD3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травмоопасное оборудование на детских и спортивных площадках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E65CD3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открытые канализационные люки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провалы грунта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57A4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E65CD3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свободный доступ на объекты повышенного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риска (крыши, заброшенные объекты)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96567A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Иное (указать)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084FD5">
        <w:tc>
          <w:tcPr>
            <w:tcW w:w="510" w:type="dxa"/>
            <w:vMerge w:val="restart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gridSpan w:val="3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объектов, на которых выявленные недостатки устранены силами участников Акции всего, 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E97548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B57A45" w:rsidRDefault="00B57A45" w:rsidP="00CA3320">
            <w:pPr>
              <w:spacing w:after="0" w:line="22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CA3320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окошена трава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A86087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отремонтированы конструкции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456AC3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убрана территория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4B0C37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CA3320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установлены предупреждающие знаки (конструкции, ограждение)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8D26B8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CA3320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оборудованы места для безопасного купания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600EC8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Merge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57A45" w:rsidRDefault="00B57A45" w:rsidP="00CA3320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иное (указать)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B02DDE">
        <w:tc>
          <w:tcPr>
            <w:tcW w:w="510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61" w:type="dxa"/>
            <w:gridSpan w:val="3"/>
            <w:vAlign w:val="center"/>
          </w:tcPr>
          <w:p w:rsidR="00B57A45" w:rsidRPr="00D70A61" w:rsidRDefault="00B57A45" w:rsidP="004603BD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A6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обращений по факту выявленных нарушений в уполномоченные органы с целью устранения недостатков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6E0A4A">
        <w:tc>
          <w:tcPr>
            <w:tcW w:w="510" w:type="dxa"/>
            <w:vMerge w:val="restart"/>
            <w:textDirection w:val="btLr"/>
            <w:vAlign w:val="center"/>
          </w:tcPr>
          <w:p w:rsidR="00B57A45" w:rsidRPr="007E06F3" w:rsidRDefault="00B57A45" w:rsidP="005943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6F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261" w:type="dxa"/>
            <w:gridSpan w:val="3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органы прокуратуры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E24538">
        <w:tc>
          <w:tcPr>
            <w:tcW w:w="510" w:type="dxa"/>
            <w:vMerge/>
            <w:textDirection w:val="btLr"/>
            <w:vAlign w:val="center"/>
          </w:tcPr>
          <w:p w:rsidR="00B57A45" w:rsidRPr="007E06F3" w:rsidRDefault="00B57A45" w:rsidP="005943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1" w:type="dxa"/>
            <w:gridSpan w:val="3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органы управления образованием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823FBA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gridSpan w:val="3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администрации муниципальных образований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D406E7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gridSpan w:val="3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ГИБДД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2C5AE4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gridSpan w:val="3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подразделения Роспотребнадзора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5F0725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gridSpan w:val="3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иные органы и организации (указать)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AC692D">
        <w:tc>
          <w:tcPr>
            <w:tcW w:w="510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61" w:type="dxa"/>
            <w:gridSpan w:val="3"/>
            <w:vAlign w:val="center"/>
          </w:tcPr>
          <w:p w:rsidR="00B57A45" w:rsidRPr="00D70A61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полученных ответов об устранении недостатков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037EEC">
        <w:tc>
          <w:tcPr>
            <w:tcW w:w="510" w:type="dxa"/>
            <w:vMerge w:val="restart"/>
            <w:textDirection w:val="btLr"/>
            <w:vAlign w:val="center"/>
          </w:tcPr>
          <w:p w:rsidR="00B57A45" w:rsidRPr="007E06F3" w:rsidRDefault="00B57A45" w:rsidP="005943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6F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261" w:type="dxa"/>
            <w:gridSpan w:val="3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органов прокуратуры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366127">
        <w:tc>
          <w:tcPr>
            <w:tcW w:w="510" w:type="dxa"/>
            <w:vMerge/>
            <w:textDirection w:val="btLr"/>
            <w:vAlign w:val="center"/>
          </w:tcPr>
          <w:p w:rsidR="00B57A45" w:rsidRPr="007E06F3" w:rsidRDefault="00B57A45" w:rsidP="005943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1" w:type="dxa"/>
            <w:gridSpan w:val="3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органов управления образованием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D06BEB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gridSpan w:val="3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администраций муниципальных образований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8904D6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gridSpan w:val="3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ГИБДД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D86760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gridSpan w:val="3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подразделений Роспотребнадзора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644BBA">
        <w:tc>
          <w:tcPr>
            <w:tcW w:w="510" w:type="dxa"/>
            <w:vMerge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gridSpan w:val="3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иных органов и организаций (указать)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3D4095">
        <w:tc>
          <w:tcPr>
            <w:tcW w:w="510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61" w:type="dxa"/>
            <w:gridSpan w:val="3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повторных проверок объектов с целью контроля устранения недостатков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372BDF">
        <w:tc>
          <w:tcPr>
            <w:tcW w:w="510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61" w:type="dxa"/>
            <w:gridSpan w:val="3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объектов, на которых в ходе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повторных проверок выявлены сохранившиеся недостатки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DF028C">
        <w:tc>
          <w:tcPr>
            <w:tcW w:w="510" w:type="dxa"/>
            <w:vAlign w:val="center"/>
          </w:tcPr>
          <w:p w:rsidR="00B57A45" w:rsidRPr="00B57A45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261" w:type="dxa"/>
            <w:gridSpan w:val="3"/>
            <w:vAlign w:val="center"/>
          </w:tcPr>
          <w:p w:rsidR="00B57A45" w:rsidRPr="00D70A61" w:rsidRDefault="00B57A45" w:rsidP="00D40131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70A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ные формы работы с населением (в том числе с несовершеннолетними) в рамках акции 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4332FF">
        <w:tc>
          <w:tcPr>
            <w:tcW w:w="510" w:type="dxa"/>
            <w:vAlign w:val="center"/>
          </w:tcPr>
          <w:p w:rsidR="00B57A45" w:rsidRPr="00D4013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1" w:type="dxa"/>
            <w:gridSpan w:val="3"/>
            <w:vAlign w:val="center"/>
          </w:tcPr>
          <w:p w:rsidR="00B57A45" w:rsidRPr="00D70A61" w:rsidRDefault="00B57A45" w:rsidP="004603BD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A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Открыты ли «горячие линии» (другая  Интернет-линия) </w:t>
            </w:r>
            <w:r w:rsidR="004603BD">
              <w:rPr>
                <w:rFonts w:ascii="Times New Roman" w:hAnsi="Times New Roman"/>
                <w:sz w:val="28"/>
                <w:szCs w:val="28"/>
                <w:lang w:eastAsia="ru-RU"/>
              </w:rPr>
              <w:t>в районах</w:t>
            </w:r>
            <w:bookmarkStart w:id="0" w:name="_GoBack"/>
            <w:bookmarkEnd w:id="0"/>
            <w:r w:rsidRPr="00D70A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целью получения информации от населения о случаях возникновения угрозы для жизни и здоровья несовершеннолетних в период летних школьных каникул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4874A9">
        <w:tc>
          <w:tcPr>
            <w:tcW w:w="510" w:type="dxa"/>
            <w:vAlign w:val="center"/>
          </w:tcPr>
          <w:p w:rsidR="00B57A45" w:rsidRPr="00D4013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61" w:type="dxa"/>
            <w:gridSpan w:val="3"/>
            <w:vAlign w:val="center"/>
          </w:tcPr>
          <w:p w:rsidR="00B57A45" w:rsidRPr="00D70A61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актуальных информаций, поступивших на «горячую линию»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E24F8" w:rsidRPr="002F4E19" w:rsidTr="008E24F8">
        <w:trPr>
          <w:trHeight w:val="218"/>
        </w:trPr>
        <w:tc>
          <w:tcPr>
            <w:tcW w:w="510" w:type="dxa"/>
            <w:vMerge w:val="restart"/>
            <w:vAlign w:val="center"/>
          </w:tcPr>
          <w:p w:rsidR="008E24F8" w:rsidRDefault="008E24F8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30" w:type="dxa"/>
            <w:gridSpan w:val="2"/>
            <w:vMerge w:val="restart"/>
            <w:vAlign w:val="center"/>
          </w:tcPr>
          <w:p w:rsidR="008E24F8" w:rsidRDefault="008E24F8" w:rsidP="008E24F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детей </w:t>
            </w:r>
          </w:p>
        </w:tc>
        <w:tc>
          <w:tcPr>
            <w:tcW w:w="3131" w:type="dxa"/>
            <w:vAlign w:val="center"/>
          </w:tcPr>
          <w:p w:rsidR="008E24F8" w:rsidRDefault="008E24F8" w:rsidP="008E24F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травмированных</w:t>
            </w:r>
          </w:p>
        </w:tc>
        <w:tc>
          <w:tcPr>
            <w:tcW w:w="2693" w:type="dxa"/>
            <w:vAlign w:val="center"/>
          </w:tcPr>
          <w:p w:rsidR="008E24F8" w:rsidRPr="00D70A61" w:rsidRDefault="008E24F8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E24F8" w:rsidRPr="00D70A61" w:rsidRDefault="008E24F8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8E24F8" w:rsidRPr="00D70A61" w:rsidRDefault="008E24F8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8E24F8" w:rsidRPr="00D70A61" w:rsidRDefault="008E24F8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E24F8" w:rsidRPr="002F4E19" w:rsidTr="008E24F8">
        <w:trPr>
          <w:trHeight w:val="218"/>
        </w:trPr>
        <w:tc>
          <w:tcPr>
            <w:tcW w:w="510" w:type="dxa"/>
            <w:vMerge/>
            <w:vAlign w:val="center"/>
          </w:tcPr>
          <w:p w:rsidR="008E24F8" w:rsidRDefault="008E24F8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0" w:type="dxa"/>
            <w:gridSpan w:val="2"/>
            <w:vMerge/>
            <w:vAlign w:val="center"/>
          </w:tcPr>
          <w:p w:rsidR="008E24F8" w:rsidRDefault="008E24F8" w:rsidP="008E24F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vAlign w:val="center"/>
          </w:tcPr>
          <w:p w:rsidR="008E24F8" w:rsidRDefault="008E24F8" w:rsidP="008E24F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погибших </w:t>
            </w:r>
          </w:p>
        </w:tc>
        <w:tc>
          <w:tcPr>
            <w:tcW w:w="2693" w:type="dxa"/>
            <w:vAlign w:val="center"/>
          </w:tcPr>
          <w:p w:rsidR="008E24F8" w:rsidRPr="00D70A61" w:rsidRDefault="008E24F8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E24F8" w:rsidRPr="00D70A61" w:rsidRDefault="008E24F8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8E24F8" w:rsidRPr="00D70A61" w:rsidRDefault="008E24F8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8E24F8" w:rsidRPr="00D70A61" w:rsidRDefault="008E24F8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E24F8" w:rsidRPr="002F4E19" w:rsidTr="00DE1FA0">
        <w:trPr>
          <w:trHeight w:val="217"/>
        </w:trPr>
        <w:tc>
          <w:tcPr>
            <w:tcW w:w="510" w:type="dxa"/>
            <w:vMerge/>
            <w:vAlign w:val="center"/>
          </w:tcPr>
          <w:p w:rsidR="008E24F8" w:rsidRDefault="008E24F8" w:rsidP="00594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0" w:type="dxa"/>
            <w:gridSpan w:val="2"/>
            <w:vMerge/>
            <w:vAlign w:val="center"/>
          </w:tcPr>
          <w:p w:rsidR="008E24F8" w:rsidRDefault="008E24F8" w:rsidP="008E24F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vAlign w:val="center"/>
          </w:tcPr>
          <w:p w:rsidR="008E24F8" w:rsidRDefault="008E24F8" w:rsidP="008E24F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при выпадении из окон</w:t>
            </w:r>
          </w:p>
        </w:tc>
        <w:tc>
          <w:tcPr>
            <w:tcW w:w="2693" w:type="dxa"/>
            <w:vAlign w:val="center"/>
          </w:tcPr>
          <w:p w:rsidR="008E24F8" w:rsidRPr="00D70A61" w:rsidRDefault="008E24F8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E24F8" w:rsidRPr="00D70A61" w:rsidRDefault="008E24F8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8E24F8" w:rsidRPr="00D70A61" w:rsidRDefault="008E24F8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8E24F8" w:rsidRPr="00D70A61" w:rsidRDefault="008E24F8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57A45" w:rsidRPr="002F4E19" w:rsidTr="002C0FE4">
        <w:tc>
          <w:tcPr>
            <w:tcW w:w="510" w:type="dxa"/>
            <w:vAlign w:val="center"/>
          </w:tcPr>
          <w:p w:rsidR="00B57A45" w:rsidRPr="00D70A61" w:rsidRDefault="008E24F8" w:rsidP="00B57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61" w:type="dxa"/>
            <w:gridSpan w:val="3"/>
            <w:vAlign w:val="center"/>
          </w:tcPr>
          <w:p w:rsidR="00B57A45" w:rsidRDefault="00B57A45" w:rsidP="00497C18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A61">
              <w:rPr>
                <w:rFonts w:ascii="Times New Roman" w:hAnsi="Times New Roman"/>
                <w:sz w:val="28"/>
                <w:szCs w:val="28"/>
              </w:rPr>
              <w:t>Проблемы, возникшие при проведении акции</w:t>
            </w:r>
          </w:p>
        </w:tc>
        <w:tc>
          <w:tcPr>
            <w:tcW w:w="2693" w:type="dxa"/>
            <w:vAlign w:val="center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B57A45" w:rsidRPr="00D70A61" w:rsidRDefault="00B57A45" w:rsidP="00594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73F9F" w:rsidRDefault="00973F9F" w:rsidP="004C6114">
      <w:pPr>
        <w:tabs>
          <w:tab w:val="left" w:pos="2595"/>
        </w:tabs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0131" w:rsidRDefault="00D40131" w:rsidP="004C6114">
      <w:pPr>
        <w:tabs>
          <w:tab w:val="left" w:pos="2595"/>
        </w:tabs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 в итоговом отчете </w:t>
      </w:r>
      <w:r w:rsidR="000B3C5D">
        <w:rPr>
          <w:rFonts w:ascii="Times New Roman" w:hAnsi="Times New Roman"/>
          <w:sz w:val="28"/>
          <w:szCs w:val="28"/>
          <w:lang w:eastAsia="ru-RU"/>
        </w:rPr>
        <w:t xml:space="preserve">в текстовом формате </w:t>
      </w:r>
      <w:r>
        <w:rPr>
          <w:rFonts w:ascii="Times New Roman" w:hAnsi="Times New Roman"/>
          <w:sz w:val="28"/>
          <w:szCs w:val="28"/>
          <w:lang w:eastAsia="ru-RU"/>
        </w:rPr>
        <w:t>необходимо отразить следующую информацию:</w:t>
      </w:r>
    </w:p>
    <w:p w:rsidR="00D40131" w:rsidRDefault="00D40131" w:rsidP="004C6114">
      <w:pPr>
        <w:tabs>
          <w:tab w:val="left" w:pos="2595"/>
        </w:tabs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реализованные мероприятия по обеспечению занятости несовершеннолетних в летний период (в том числе при участии представителей организаций культуры и спорта с примерами</w:t>
      </w:r>
      <w:r w:rsidR="000B3C5D">
        <w:rPr>
          <w:rFonts w:ascii="Times New Roman" w:hAnsi="Times New Roman"/>
          <w:sz w:val="28"/>
          <w:szCs w:val="28"/>
          <w:lang w:eastAsia="ru-RU"/>
        </w:rPr>
        <w:t>);</w:t>
      </w:r>
    </w:p>
    <w:p w:rsidR="000B3C5D" w:rsidRDefault="000B3C5D" w:rsidP="004C6114">
      <w:pPr>
        <w:tabs>
          <w:tab w:val="left" w:pos="2595"/>
        </w:tabs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мероприятия, проведенные представителями поисковых отрядов (с примерами);</w:t>
      </w:r>
    </w:p>
    <w:p w:rsidR="000B3C5D" w:rsidRDefault="000B3C5D" w:rsidP="004C6114">
      <w:pPr>
        <w:tabs>
          <w:tab w:val="left" w:pos="2595"/>
        </w:tabs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мероприятия, направленные на профилактику выпадения детей из окон (с примерами), а также </w:t>
      </w:r>
      <w:r w:rsidR="00967B31">
        <w:rPr>
          <w:rFonts w:ascii="Times New Roman" w:hAnsi="Times New Roman"/>
          <w:sz w:val="28"/>
          <w:szCs w:val="28"/>
          <w:lang w:eastAsia="ru-RU"/>
        </w:rPr>
        <w:t>иные мероприятия, связанные с предупреждением травмирования  детей по месту проживания.</w:t>
      </w:r>
    </w:p>
    <w:sectPr w:rsidR="000B3C5D" w:rsidSect="00701839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B4" w:rsidRDefault="00ED60B4" w:rsidP="00FB2C5F">
      <w:pPr>
        <w:spacing w:after="0" w:line="240" w:lineRule="auto"/>
      </w:pPr>
      <w:r>
        <w:separator/>
      </w:r>
    </w:p>
  </w:endnote>
  <w:endnote w:type="continuationSeparator" w:id="0">
    <w:p w:rsidR="00ED60B4" w:rsidRDefault="00ED60B4" w:rsidP="00FB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B4" w:rsidRDefault="00ED60B4" w:rsidP="00FB2C5F">
      <w:pPr>
        <w:spacing w:after="0" w:line="240" w:lineRule="auto"/>
      </w:pPr>
      <w:r>
        <w:separator/>
      </w:r>
    </w:p>
  </w:footnote>
  <w:footnote w:type="continuationSeparator" w:id="0">
    <w:p w:rsidR="00ED60B4" w:rsidRDefault="00ED60B4" w:rsidP="00FB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9F" w:rsidRDefault="00214B4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603BD">
      <w:rPr>
        <w:noProof/>
      </w:rPr>
      <w:t>3</w:t>
    </w:r>
    <w:r>
      <w:rPr>
        <w:noProof/>
      </w:rPr>
      <w:fldChar w:fldCharType="end"/>
    </w:r>
  </w:p>
  <w:p w:rsidR="00973F9F" w:rsidRDefault="00973F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CE"/>
    <w:rsid w:val="000000DA"/>
    <w:rsid w:val="000B3C5D"/>
    <w:rsid w:val="00100443"/>
    <w:rsid w:val="00214B49"/>
    <w:rsid w:val="00274CF6"/>
    <w:rsid w:val="002F4E19"/>
    <w:rsid w:val="00306D0F"/>
    <w:rsid w:val="003A7939"/>
    <w:rsid w:val="003F03DB"/>
    <w:rsid w:val="00437DB7"/>
    <w:rsid w:val="00443F75"/>
    <w:rsid w:val="004603BD"/>
    <w:rsid w:val="00497C18"/>
    <w:rsid w:val="004C6114"/>
    <w:rsid w:val="00541535"/>
    <w:rsid w:val="00594375"/>
    <w:rsid w:val="006D0360"/>
    <w:rsid w:val="00701839"/>
    <w:rsid w:val="00710C3B"/>
    <w:rsid w:val="007141F7"/>
    <w:rsid w:val="007E06F3"/>
    <w:rsid w:val="008658D5"/>
    <w:rsid w:val="00883E94"/>
    <w:rsid w:val="008E24F8"/>
    <w:rsid w:val="00915174"/>
    <w:rsid w:val="00967B31"/>
    <w:rsid w:val="00973F9F"/>
    <w:rsid w:val="00B57A45"/>
    <w:rsid w:val="00BB0621"/>
    <w:rsid w:val="00C521EE"/>
    <w:rsid w:val="00CA3320"/>
    <w:rsid w:val="00D347CE"/>
    <w:rsid w:val="00D40131"/>
    <w:rsid w:val="00D70A61"/>
    <w:rsid w:val="00E22101"/>
    <w:rsid w:val="00E65CD3"/>
    <w:rsid w:val="00ED60B4"/>
    <w:rsid w:val="00EE1BA1"/>
    <w:rsid w:val="00F80D3F"/>
    <w:rsid w:val="00FA4D8D"/>
    <w:rsid w:val="00FB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611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C6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C6114"/>
    <w:rPr>
      <w:rFonts w:cs="Times New Roman"/>
    </w:rPr>
  </w:style>
  <w:style w:type="table" w:customStyle="1" w:styleId="1">
    <w:name w:val="Сетка таблицы1"/>
    <w:uiPriority w:val="99"/>
    <w:rsid w:val="004C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4C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7E06F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7E06F3"/>
    <w:rPr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7E06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611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C6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C6114"/>
    <w:rPr>
      <w:rFonts w:cs="Times New Roman"/>
    </w:rPr>
  </w:style>
  <w:style w:type="table" w:customStyle="1" w:styleId="1">
    <w:name w:val="Сетка таблицы1"/>
    <w:uiPriority w:val="99"/>
    <w:rsid w:val="004C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4C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7E06F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7E06F3"/>
    <w:rPr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7E0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97FC-5AD5-4D9E-BE6B-42DE1E8C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OPRF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Назарова Юлия Владимировна</dc:creator>
  <cp:lastModifiedBy>Максимова Оксана Робертовна</cp:lastModifiedBy>
  <cp:revision>3</cp:revision>
  <cp:lastPrinted>2019-06-17T03:14:00Z</cp:lastPrinted>
  <dcterms:created xsi:type="dcterms:W3CDTF">2019-06-11T11:02:00Z</dcterms:created>
  <dcterms:modified xsi:type="dcterms:W3CDTF">2019-06-17T03:14:00Z</dcterms:modified>
</cp:coreProperties>
</file>